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tbl>
      <w:tblPr>
        <w:tblW w:w="9628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278"/>
        <w:gridCol w:w="8220"/>
        <w:gridCol w:w="130"/>
      </w:tblGrid>
      <w:tr w:rsidR="000E258A" w:rsidTr="000E258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ind w:left="117" w:right="-6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Dzień I</w:t>
            </w: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258A" w:rsidRDefault="00B36F31">
            <w:pPr>
              <w:pStyle w:val="TableContents"/>
              <w:spacing w:before="57" w:after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Godz.</w:t>
            </w:r>
          </w:p>
        </w:tc>
        <w:tc>
          <w:tcPr>
            <w:tcW w:w="8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258A" w:rsidRDefault="00B36F31">
            <w:pPr>
              <w:pStyle w:val="TableContents"/>
              <w:spacing w:before="57" w:after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Zawartość merytoryczna</w:t>
            </w:r>
          </w:p>
        </w:tc>
        <w:tc>
          <w:tcPr>
            <w:tcW w:w="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258A" w:rsidRDefault="000E258A">
            <w:pPr>
              <w:pStyle w:val="TableContents"/>
              <w:spacing w:before="57" w:after="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Standard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11.00</w:t>
            </w:r>
          </w:p>
        </w:tc>
        <w:tc>
          <w:tcPr>
            <w:tcW w:w="8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Standard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Rejestracja uczestników i kawa powitalna</w:t>
            </w:r>
          </w:p>
        </w:tc>
        <w:tc>
          <w:tcPr>
            <w:tcW w:w="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Standard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11.15</w:t>
            </w:r>
          </w:p>
        </w:tc>
        <w:tc>
          <w:tcPr>
            <w:tcW w:w="8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Standard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Otwarcie seminarium, przedstawienie się uczestników i proste działania</w:t>
            </w:r>
            <w:r>
              <w:rPr>
                <w:sz w:val="20"/>
                <w:szCs w:val="20"/>
              </w:rPr>
              <w:t xml:space="preserve"> integracyjne</w:t>
            </w:r>
          </w:p>
          <w:p w:rsidR="000E258A" w:rsidRDefault="000E258A">
            <w:pPr>
              <w:pStyle w:val="Standard"/>
              <w:spacing w:before="57" w:after="57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Standard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12.45</w:t>
            </w:r>
          </w:p>
        </w:tc>
        <w:tc>
          <w:tcPr>
            <w:tcW w:w="8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Wprowadzenie do tematyki seminarium:</w:t>
            </w:r>
          </w:p>
          <w:p w:rsidR="000E258A" w:rsidRDefault="00B36F3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Przedstawienie założeń projektu i seminariów</w:t>
            </w:r>
          </w:p>
          <w:p w:rsidR="000E258A" w:rsidRDefault="000E258A">
            <w:pPr>
              <w:pStyle w:val="Standard"/>
              <w:spacing w:before="57" w:after="57"/>
              <w:rPr>
                <w:i/>
                <w:iCs/>
                <w:color w:val="0000FF"/>
                <w:sz w:val="20"/>
                <w:szCs w:val="20"/>
              </w:rPr>
            </w:pPr>
          </w:p>
          <w:p w:rsidR="000E258A" w:rsidRDefault="00B36F31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Przedstawienie teoretycznych podstaw z zakresu aktywizacji i mobilizowani ludzi do działania oraz wprowadzenie do zagadnienia kapitały </w:t>
            </w:r>
            <w:r>
              <w:rPr>
                <w:sz w:val="20"/>
                <w:szCs w:val="20"/>
              </w:rPr>
              <w:t>społecznego.</w:t>
            </w:r>
          </w:p>
          <w:p w:rsidR="000E258A" w:rsidRDefault="000E258A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Akapitzlist"/>
              <w:spacing w:before="57" w:after="5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 – 13.15</w:t>
            </w:r>
          </w:p>
        </w:tc>
        <w:tc>
          <w:tcPr>
            <w:tcW w:w="8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Akapitzlist"/>
              <w:spacing w:before="57" w:after="5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Przerwa kawowa</w:t>
            </w:r>
          </w:p>
        </w:tc>
        <w:tc>
          <w:tcPr>
            <w:tcW w:w="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Akapitzlist"/>
              <w:spacing w:before="57" w:after="5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 – 14.00</w:t>
            </w:r>
          </w:p>
        </w:tc>
        <w:tc>
          <w:tcPr>
            <w:tcW w:w="8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Akapitzlist"/>
              <w:spacing w:before="57" w:after="57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Wprowadzenie do metodologii warsztatu</w:t>
            </w:r>
          </w:p>
        </w:tc>
        <w:tc>
          <w:tcPr>
            <w:tcW w:w="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15.00</w:t>
            </w:r>
          </w:p>
        </w:tc>
        <w:tc>
          <w:tcPr>
            <w:tcW w:w="8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16.00</w:t>
            </w:r>
          </w:p>
        </w:tc>
        <w:tc>
          <w:tcPr>
            <w:tcW w:w="8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Standard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Blok warsztatowy:  </w:t>
            </w:r>
            <w:r>
              <w:rPr>
                <w:b/>
                <w:bCs/>
                <w:sz w:val="20"/>
                <w:szCs w:val="20"/>
              </w:rPr>
              <w:t xml:space="preserve">„Rozwijanie kapitału społecznego mieszkańców obszarów objętych LSR dzięki skutecznym metodom </w:t>
            </w:r>
            <w:r>
              <w:rPr>
                <w:b/>
                <w:bCs/>
                <w:sz w:val="20"/>
                <w:szCs w:val="20"/>
              </w:rPr>
              <w:t>aktywizacji”</w:t>
            </w:r>
            <w:r>
              <w:rPr>
                <w:sz w:val="20"/>
                <w:szCs w:val="20"/>
                <w:vertAlign w:val="superscript"/>
              </w:rPr>
              <w:t xml:space="preserve"> :</w:t>
            </w:r>
          </w:p>
          <w:p w:rsidR="000E258A" w:rsidRDefault="00B36F3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Prezentacja dobrych praktyk realizowanych przez LGD lub inne podmioty (ok 45 minut)</w:t>
            </w:r>
          </w:p>
          <w:p w:rsidR="000E258A" w:rsidRDefault="000E258A">
            <w:pPr>
              <w:pStyle w:val="Standard"/>
              <w:spacing w:before="57" w:after="57"/>
              <w:rPr>
                <w:i/>
                <w:iCs/>
                <w:color w:val="0000FF"/>
                <w:sz w:val="20"/>
                <w:szCs w:val="20"/>
              </w:rPr>
            </w:pPr>
          </w:p>
          <w:p w:rsidR="000E258A" w:rsidRDefault="00B36F31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grupowa i wyłonienie tematu/ów do pracy warsztatowej (ok 15 minut)</w:t>
            </w:r>
          </w:p>
          <w:p w:rsidR="000E258A" w:rsidRDefault="000E258A">
            <w:pPr>
              <w:pStyle w:val="Standard"/>
              <w:spacing w:before="57" w:after="57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16.30</w:t>
            </w:r>
          </w:p>
        </w:tc>
        <w:tc>
          <w:tcPr>
            <w:tcW w:w="8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Przerwa kawowa</w:t>
            </w:r>
          </w:p>
        </w:tc>
        <w:tc>
          <w:tcPr>
            <w:tcW w:w="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 – 18.00</w:t>
            </w:r>
          </w:p>
        </w:tc>
        <w:tc>
          <w:tcPr>
            <w:tcW w:w="8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Standard"/>
            </w:pPr>
            <w:r>
              <w:rPr>
                <w:sz w:val="20"/>
                <w:szCs w:val="20"/>
              </w:rPr>
              <w:t xml:space="preserve">Blok warsztatowy:  </w:t>
            </w:r>
            <w:r>
              <w:rPr>
                <w:b/>
                <w:bCs/>
                <w:sz w:val="20"/>
                <w:szCs w:val="20"/>
              </w:rPr>
              <w:t xml:space="preserve">„Rozwijanie </w:t>
            </w:r>
            <w:r>
              <w:rPr>
                <w:b/>
                <w:bCs/>
                <w:sz w:val="20"/>
                <w:szCs w:val="20"/>
              </w:rPr>
              <w:t>kapitału społecznego mieszkańców obszarów objętych LSR dzięki skutecznym metodom aktywizacji”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cd.</w:t>
            </w:r>
          </w:p>
          <w:p w:rsidR="000E258A" w:rsidRDefault="00B36F31">
            <w:pPr>
              <w:pStyle w:val="Akapitzlist"/>
              <w:numPr>
                <w:ilvl w:val="0"/>
                <w:numId w:val="1"/>
              </w:numPr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Wypracowania i przedstawienie rozwiązania w zakresie aktywizacji i budowania kapitału społecznego</w:t>
            </w:r>
          </w:p>
          <w:p w:rsidR="000E258A" w:rsidRDefault="000E258A">
            <w:pPr>
              <w:pStyle w:val="Standard"/>
              <w:spacing w:before="57" w:after="57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8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Kolacja</w:t>
            </w:r>
          </w:p>
        </w:tc>
        <w:tc>
          <w:tcPr>
            <w:tcW w:w="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</w:tbl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p w:rsidR="000E258A" w:rsidRDefault="000E258A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9"/>
        <w:gridCol w:w="8219"/>
        <w:gridCol w:w="130"/>
      </w:tblGrid>
      <w:tr w:rsidR="000E258A" w:rsidTr="000E258A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ind w:left="117" w:right="-6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Dzień I I</w:t>
            </w: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</w:t>
            </w:r>
            <w:r>
              <w:rPr>
                <w:sz w:val="20"/>
                <w:szCs w:val="20"/>
              </w:rPr>
              <w:t xml:space="preserve"> 9.00</w:t>
            </w:r>
          </w:p>
        </w:tc>
        <w:tc>
          <w:tcPr>
            <w:tcW w:w="8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8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Otwarcie drugiego dnia seminarium</w:t>
            </w:r>
          </w:p>
        </w:tc>
        <w:tc>
          <w:tcPr>
            <w:tcW w:w="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 – 9.45</w:t>
            </w:r>
          </w:p>
        </w:tc>
        <w:tc>
          <w:tcPr>
            <w:tcW w:w="8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Przedstawienie teoretycznych podstaw z zakresu partycypacyjnego przygotowania i realizacji zintegrowanych strategii lub projektów</w:t>
            </w:r>
          </w:p>
          <w:p w:rsidR="000E258A" w:rsidRDefault="000E258A">
            <w:pPr>
              <w:pStyle w:val="Standard"/>
              <w:spacing w:before="57" w:after="57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– 10.30</w:t>
            </w:r>
          </w:p>
        </w:tc>
        <w:tc>
          <w:tcPr>
            <w:tcW w:w="8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Akapitzlist"/>
              <w:spacing w:before="57" w:after="5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Blok warsztatowy </w:t>
            </w:r>
            <w:r>
              <w:rPr>
                <w:b/>
                <w:bCs/>
                <w:sz w:val="20"/>
                <w:szCs w:val="20"/>
              </w:rPr>
              <w:t>„Zintegrowane i</w:t>
            </w:r>
            <w:r>
              <w:rPr>
                <w:b/>
                <w:bCs/>
                <w:sz w:val="20"/>
                <w:szCs w:val="20"/>
              </w:rPr>
              <w:t xml:space="preserve"> komplementarne strategie  i projekty sposobem na najlepsze wykorzystanie zasobów i potencjału obszarów wiejskich”.</w:t>
            </w:r>
          </w:p>
          <w:p w:rsidR="000E258A" w:rsidRDefault="00B36F31">
            <w:pPr>
              <w:pStyle w:val="TableContents"/>
              <w:numPr>
                <w:ilvl w:val="0"/>
                <w:numId w:val="6"/>
              </w:numPr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Prezentacja dobrych praktyk realizowanych przez LGD lub inne podmioty</w:t>
            </w:r>
          </w:p>
          <w:p w:rsidR="000E258A" w:rsidRDefault="000E258A">
            <w:pPr>
              <w:pStyle w:val="Standard"/>
              <w:spacing w:before="57" w:after="57"/>
              <w:rPr>
                <w:i/>
                <w:iCs/>
                <w:color w:val="0000FF"/>
                <w:sz w:val="20"/>
                <w:szCs w:val="20"/>
              </w:rPr>
            </w:pPr>
          </w:p>
          <w:p w:rsidR="000E258A" w:rsidRDefault="00B36F31">
            <w:pPr>
              <w:pStyle w:val="TableContents"/>
              <w:numPr>
                <w:ilvl w:val="0"/>
                <w:numId w:val="7"/>
              </w:numPr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grupowa i wyłonienie tematu/ów do pracy warsztatowej</w:t>
            </w:r>
          </w:p>
          <w:p w:rsidR="000E258A" w:rsidRDefault="000E258A">
            <w:pPr>
              <w:pStyle w:val="Standard"/>
              <w:spacing w:before="57" w:after="57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  <w:r>
              <w:rPr>
                <w:sz w:val="20"/>
                <w:szCs w:val="20"/>
              </w:rPr>
              <w:t xml:space="preserve"> – 11.00</w:t>
            </w:r>
          </w:p>
        </w:tc>
        <w:tc>
          <w:tcPr>
            <w:tcW w:w="8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Przerwa kawowa</w:t>
            </w:r>
          </w:p>
        </w:tc>
        <w:tc>
          <w:tcPr>
            <w:tcW w:w="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12.30</w:t>
            </w:r>
          </w:p>
        </w:tc>
        <w:tc>
          <w:tcPr>
            <w:tcW w:w="8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Akapitzlist"/>
              <w:spacing w:before="57" w:after="5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Blok warsztatowy </w:t>
            </w:r>
            <w:r>
              <w:rPr>
                <w:b/>
                <w:bCs/>
                <w:sz w:val="20"/>
                <w:szCs w:val="20"/>
              </w:rPr>
              <w:t>„Zintegrowane i komplementarne strategie  i projekty sposobem na najlepsze wykorzystanie zasobów i potencjału obszarów wiejskich” cd.</w:t>
            </w:r>
          </w:p>
          <w:p w:rsidR="000E258A" w:rsidRDefault="00B36F31">
            <w:pPr>
              <w:pStyle w:val="TableContents"/>
              <w:numPr>
                <w:ilvl w:val="0"/>
                <w:numId w:val="8"/>
              </w:numPr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Wypracowania i przedstawienie rozwiązania w zakresie aktywizacji </w:t>
            </w:r>
            <w:r>
              <w:rPr>
                <w:sz w:val="20"/>
                <w:szCs w:val="20"/>
              </w:rPr>
              <w:t>i budowania kapitału społecznego</w:t>
            </w:r>
          </w:p>
          <w:p w:rsidR="000E258A" w:rsidRDefault="000E258A">
            <w:pPr>
              <w:pStyle w:val="Standard"/>
              <w:spacing w:before="57" w:after="57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13.00</w:t>
            </w:r>
          </w:p>
        </w:tc>
        <w:tc>
          <w:tcPr>
            <w:tcW w:w="8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</w:t>
            </w:r>
          </w:p>
          <w:p w:rsidR="000E258A" w:rsidRDefault="00B36F31">
            <w:pPr>
              <w:pStyle w:val="TableContents"/>
              <w:numPr>
                <w:ilvl w:val="0"/>
                <w:numId w:val="9"/>
              </w:numPr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 wypracowanych wniosków i rekomendacji</w:t>
            </w:r>
          </w:p>
          <w:p w:rsidR="000E258A" w:rsidRDefault="00B36F31">
            <w:pPr>
              <w:pStyle w:val="TableContents"/>
              <w:numPr>
                <w:ilvl w:val="0"/>
                <w:numId w:val="9"/>
              </w:numPr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Krótka runda ewaluacyjna</w:t>
            </w:r>
          </w:p>
          <w:p w:rsidR="000E258A" w:rsidRDefault="000E258A">
            <w:pPr>
              <w:pStyle w:val="Standard"/>
              <w:spacing w:before="57" w:after="57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  <w:tr w:rsidR="000E258A" w:rsidTr="000E258A">
        <w:tblPrEx>
          <w:tblCellMar>
            <w:top w:w="0" w:type="dxa"/>
            <w:bottom w:w="0" w:type="dxa"/>
          </w:tblCellMar>
        </w:tblPrEx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8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B36F31">
            <w:pPr>
              <w:pStyle w:val="TableContents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58A" w:rsidRDefault="000E258A">
            <w:pPr>
              <w:pStyle w:val="TableContents"/>
              <w:spacing w:before="57" w:after="57"/>
              <w:rPr>
                <w:sz w:val="20"/>
                <w:szCs w:val="20"/>
              </w:rPr>
            </w:pPr>
          </w:p>
        </w:tc>
      </w:tr>
    </w:tbl>
    <w:p w:rsidR="000E258A" w:rsidRDefault="000E258A">
      <w:pPr>
        <w:pStyle w:val="Standard"/>
      </w:pPr>
    </w:p>
    <w:sectPr w:rsidR="000E258A" w:rsidSect="000E258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8A" w:rsidRDefault="000E258A" w:rsidP="000E258A">
      <w:r>
        <w:separator/>
      </w:r>
    </w:p>
  </w:endnote>
  <w:endnote w:type="continuationSeparator" w:id="0">
    <w:p w:rsidR="000E258A" w:rsidRDefault="000E258A" w:rsidP="000E2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8A" w:rsidRDefault="00B36F31" w:rsidP="000E258A">
      <w:r w:rsidRPr="000E258A">
        <w:rPr>
          <w:color w:val="000000"/>
        </w:rPr>
        <w:separator/>
      </w:r>
    </w:p>
  </w:footnote>
  <w:footnote w:type="continuationSeparator" w:id="0">
    <w:p w:rsidR="000E258A" w:rsidRDefault="000E258A" w:rsidP="000E2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4C3"/>
    <w:multiLevelType w:val="multilevel"/>
    <w:tmpl w:val="7D1E5986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sz w:val="20"/>
        <w:szCs w:val="20"/>
      </w:rPr>
    </w:lvl>
    <w:lvl w:ilvl="4">
      <w:start w:val="1"/>
      <w:numFmt w:val="decimal"/>
      <w:lvlText w:val="%5."/>
      <w:lvlJc w:val="left"/>
      <w:rPr>
        <w:sz w:val="20"/>
        <w:szCs w:val="20"/>
      </w:rPr>
    </w:lvl>
    <w:lvl w:ilvl="5">
      <w:start w:val="1"/>
      <w:numFmt w:val="decimal"/>
      <w:lvlText w:val="%6."/>
      <w:lvlJc w:val="left"/>
      <w:rPr>
        <w:sz w:val="20"/>
        <w:szCs w:val="20"/>
      </w:rPr>
    </w:lvl>
    <w:lvl w:ilvl="6">
      <w:start w:val="1"/>
      <w:numFmt w:val="decimal"/>
      <w:lvlText w:val="%7."/>
      <w:lvlJc w:val="left"/>
      <w:rPr>
        <w:sz w:val="20"/>
        <w:szCs w:val="20"/>
      </w:rPr>
    </w:lvl>
    <w:lvl w:ilvl="7">
      <w:start w:val="1"/>
      <w:numFmt w:val="decimal"/>
      <w:lvlText w:val="%8."/>
      <w:lvlJc w:val="left"/>
      <w:rPr>
        <w:sz w:val="20"/>
        <w:szCs w:val="20"/>
      </w:rPr>
    </w:lvl>
    <w:lvl w:ilvl="8">
      <w:start w:val="1"/>
      <w:numFmt w:val="decimal"/>
      <w:lvlText w:val="%9."/>
      <w:lvlJc w:val="left"/>
      <w:rPr>
        <w:sz w:val="20"/>
        <w:szCs w:val="20"/>
      </w:rPr>
    </w:lvl>
  </w:abstractNum>
  <w:abstractNum w:abstractNumId="1">
    <w:nsid w:val="44F948F0"/>
    <w:multiLevelType w:val="multilevel"/>
    <w:tmpl w:val="E6A6F220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sz w:val="20"/>
        <w:szCs w:val="20"/>
      </w:rPr>
    </w:lvl>
    <w:lvl w:ilvl="4">
      <w:start w:val="1"/>
      <w:numFmt w:val="decimal"/>
      <w:lvlText w:val="%5."/>
      <w:lvlJc w:val="left"/>
      <w:rPr>
        <w:sz w:val="20"/>
        <w:szCs w:val="20"/>
      </w:rPr>
    </w:lvl>
    <w:lvl w:ilvl="5">
      <w:start w:val="1"/>
      <w:numFmt w:val="decimal"/>
      <w:lvlText w:val="%6."/>
      <w:lvlJc w:val="left"/>
      <w:rPr>
        <w:sz w:val="20"/>
        <w:szCs w:val="20"/>
      </w:rPr>
    </w:lvl>
    <w:lvl w:ilvl="6">
      <w:start w:val="1"/>
      <w:numFmt w:val="decimal"/>
      <w:lvlText w:val="%7."/>
      <w:lvlJc w:val="left"/>
      <w:rPr>
        <w:sz w:val="20"/>
        <w:szCs w:val="20"/>
      </w:rPr>
    </w:lvl>
    <w:lvl w:ilvl="7">
      <w:start w:val="1"/>
      <w:numFmt w:val="decimal"/>
      <w:lvlText w:val="%8."/>
      <w:lvlJc w:val="left"/>
      <w:rPr>
        <w:sz w:val="20"/>
        <w:szCs w:val="20"/>
      </w:rPr>
    </w:lvl>
    <w:lvl w:ilvl="8">
      <w:start w:val="1"/>
      <w:numFmt w:val="decimal"/>
      <w:lvlText w:val="%9."/>
      <w:lvlJc w:val="left"/>
      <w:rPr>
        <w:sz w:val="20"/>
        <w:szCs w:val="20"/>
      </w:rPr>
    </w:lvl>
  </w:abstractNum>
  <w:abstractNum w:abstractNumId="2">
    <w:nsid w:val="610C67B5"/>
    <w:multiLevelType w:val="multilevel"/>
    <w:tmpl w:val="A46A0FC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D330611"/>
    <w:multiLevelType w:val="multilevel"/>
    <w:tmpl w:val="C158C6C8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sz w:val="20"/>
        <w:szCs w:val="20"/>
      </w:rPr>
    </w:lvl>
    <w:lvl w:ilvl="4">
      <w:start w:val="1"/>
      <w:numFmt w:val="decimal"/>
      <w:lvlText w:val="%5."/>
      <w:lvlJc w:val="left"/>
      <w:rPr>
        <w:sz w:val="20"/>
        <w:szCs w:val="20"/>
      </w:rPr>
    </w:lvl>
    <w:lvl w:ilvl="5">
      <w:start w:val="1"/>
      <w:numFmt w:val="decimal"/>
      <w:lvlText w:val="%6."/>
      <w:lvlJc w:val="left"/>
      <w:rPr>
        <w:sz w:val="20"/>
        <w:szCs w:val="20"/>
      </w:rPr>
    </w:lvl>
    <w:lvl w:ilvl="6">
      <w:start w:val="1"/>
      <w:numFmt w:val="decimal"/>
      <w:lvlText w:val="%7."/>
      <w:lvlJc w:val="left"/>
      <w:rPr>
        <w:sz w:val="20"/>
        <w:szCs w:val="20"/>
      </w:rPr>
    </w:lvl>
    <w:lvl w:ilvl="7">
      <w:start w:val="1"/>
      <w:numFmt w:val="decimal"/>
      <w:lvlText w:val="%8."/>
      <w:lvlJc w:val="left"/>
      <w:rPr>
        <w:sz w:val="20"/>
        <w:szCs w:val="20"/>
      </w:rPr>
    </w:lvl>
    <w:lvl w:ilvl="8">
      <w:start w:val="1"/>
      <w:numFmt w:val="decimal"/>
      <w:lvlText w:val="%9."/>
      <w:lvlJc w:val="left"/>
      <w:rPr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E258A"/>
    <w:rsid w:val="000E258A"/>
    <w:rsid w:val="00B3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58A"/>
  </w:style>
  <w:style w:type="paragraph" w:customStyle="1" w:styleId="Header">
    <w:name w:val="Header"/>
    <w:basedOn w:val="Standard"/>
    <w:next w:val="Textbody"/>
    <w:rsid w:val="000E258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58A"/>
    <w:pPr>
      <w:spacing w:after="120"/>
    </w:pPr>
  </w:style>
  <w:style w:type="paragraph" w:styleId="Lista">
    <w:name w:val="List"/>
    <w:basedOn w:val="Textbody"/>
    <w:rsid w:val="000E258A"/>
  </w:style>
  <w:style w:type="paragraph" w:customStyle="1" w:styleId="Caption">
    <w:name w:val="Caption"/>
    <w:basedOn w:val="Standard"/>
    <w:rsid w:val="000E25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58A"/>
    <w:pPr>
      <w:suppressLineNumbers/>
    </w:pPr>
  </w:style>
  <w:style w:type="paragraph" w:customStyle="1" w:styleId="TableContents">
    <w:name w:val="Table Contents"/>
    <w:basedOn w:val="Standard"/>
    <w:rsid w:val="000E258A"/>
    <w:pPr>
      <w:suppressLineNumbers/>
    </w:pPr>
  </w:style>
  <w:style w:type="paragraph" w:styleId="Akapitzlist">
    <w:name w:val="List Paragraph"/>
    <w:basedOn w:val="Standard"/>
    <w:rsid w:val="000E258A"/>
    <w:pPr>
      <w:ind w:left="720"/>
    </w:pPr>
  </w:style>
  <w:style w:type="paragraph" w:customStyle="1" w:styleId="TableHeading">
    <w:name w:val="Table Heading"/>
    <w:basedOn w:val="TableContents"/>
    <w:rsid w:val="000E258A"/>
    <w:pPr>
      <w:jc w:val="center"/>
    </w:pPr>
    <w:rPr>
      <w:b/>
      <w:bCs/>
    </w:rPr>
  </w:style>
  <w:style w:type="character" w:customStyle="1" w:styleId="BulletSymbols">
    <w:name w:val="Bullet Symbols"/>
    <w:rsid w:val="000E258A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E258A"/>
    <w:rPr>
      <w:sz w:val="20"/>
      <w:szCs w:val="20"/>
    </w:rPr>
  </w:style>
  <w:style w:type="numbering" w:customStyle="1" w:styleId="WW8Num2">
    <w:name w:val="WW8Num2"/>
    <w:basedOn w:val="Bezlisty"/>
    <w:rsid w:val="000E258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1818</Characters>
  <Application>Microsoft Office Word</Application>
  <DocSecurity>0</DocSecurity>
  <Lines>15</Lines>
  <Paragraphs>4</Paragraphs>
  <ScaleCrop>false</ScaleCrop>
  <Company>FAPA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 Dobrosielska </dc:creator>
  <cp:lastModifiedBy>dominika</cp:lastModifiedBy>
  <cp:revision>2</cp:revision>
  <cp:lastPrinted>2012-11-30T14:40:00Z</cp:lastPrinted>
  <dcterms:created xsi:type="dcterms:W3CDTF">2012-12-10T12:38:00Z</dcterms:created>
  <dcterms:modified xsi:type="dcterms:W3CDTF">2012-12-10T12:38:00Z</dcterms:modified>
</cp:coreProperties>
</file>